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638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</w:tblPr>
      <w:tblGrid>
        <w:gridCol w:w="9638"/>
      </w:tblGrid>
      <w:tr>
        <w:trPr>
          <w:trHeight w:hRule="atLeast" w:val="536"/>
          <w:cantSplit w:val="false"/>
        </w:trPr>
        <w:tc>
          <w:tcPr>
            <w:tcW w:type="dxa" w:w="9638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996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ind w:hanging="0" w:left="0" w:right="0"/>
              <w:jc w:val="center"/>
            </w:pPr>
            <w:r>
              <w:rPr>
                <w:rFonts w:ascii="Century Schoolbook L" w:cs="ABCDEE+Garamond,Bold" w:eastAsia="ABCDEE+Garamond,Bold" w:hAnsi="Century Schoolbook L"/>
                <w:sz w:val="24"/>
                <w:szCs w:val="24"/>
              </w:rPr>
              <w:t>PIANO DI LAVORO ANNO SCOLASTICO...</w:t>
            </w:r>
          </w:p>
          <w:p>
            <w:pPr>
              <w:pStyle w:val="style25"/>
              <w:autoSpaceDE w:val="false"/>
              <w:ind w:hanging="0" w:left="0" w:right="0"/>
              <w:jc w:val="center"/>
            </w:pPr>
            <w:r>
              <w:rPr>
                <w:rFonts w:ascii="Century Schoolbook L" w:cs="ABCDEE+Garamond,Bold" w:eastAsia="ABCDEE+Garamond,Bold" w:hAnsi="Century Schoolbook L"/>
                <w:i/>
                <w:iCs/>
                <w:sz w:val="16"/>
                <w:szCs w:val="16"/>
              </w:rPr>
              <w:t>(ovviamente il colore si può cambiare o togliere...)</w:t>
            </w:r>
          </w:p>
          <w:p>
            <w:pPr>
              <w:pStyle w:val="style25"/>
              <w:autoSpaceDE w:val="false"/>
              <w:ind w:hanging="0" w:left="0" w:right="0"/>
              <w:jc w:val="center"/>
            </w:pPr>
            <w:r>
              <w:rPr>
                <w:rFonts w:ascii="Century Schoolbook L" w:cs="ABCDEE+Garamond,Bold" w:eastAsia="ABCDEE+Garamond,Bold" w:hAnsi="Century Schoolbook L"/>
                <w:i/>
                <w:iCs/>
                <w:sz w:val="16"/>
                <w:szCs w:val="16"/>
              </w:rPr>
            </w:r>
          </w:p>
        </w:tc>
      </w:tr>
      <w:tr>
        <w:trPr>
          <w:trHeight w:hRule="atLeast" w:val="428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FF996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Century Schoolbook L" w:hAnsi="Century Schoolbook L"/>
              </w:rPr>
              <w:t>MATERIA</w:t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996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Century Schoolbook L" w:hAnsi="Century Schoolbook L"/>
              </w:rPr>
            </w:r>
          </w:p>
        </w:tc>
      </w:tr>
      <w:tr>
        <w:trPr>
          <w:trHeight w:hRule="atLeast" w:val="520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FF996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Century Schoolbook L" w:hAnsi="Century Schoolbook L"/>
              </w:rPr>
              <w:t>DOCENTE</w:t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996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Century Schoolbook L" w:hAnsi="Century Schoolbook L"/>
              </w:rPr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FF996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Century Schoolbook L" w:hAnsi="Century Schoolbook L"/>
              </w:rPr>
              <w:t>CLASSE</w:t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FF996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Century Schoolbook L" w:hAnsi="Century Schoolbook L"/>
              </w:rPr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  <w:t>COMPETENZE</w:t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  <w:t>Trasversali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/>
              <w:t>…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/>
              <w:t>…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/>
              <w:t>...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  <w:t>Disciplinari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  <w:widowControl/>
              <w:tabs>
                <w:tab w:leader="none" w:pos="1092" w:val="left"/>
              </w:tabs>
              <w:suppressAutoHyphens w:val="true"/>
              <w:spacing w:after="0" w:before="0" w:line="100" w:lineRule="atLeast"/>
              <w:ind w:hanging="0" w:left="372" w:right="0"/>
              <w:jc w:val="left"/>
            </w:pPr>
            <w:r>
              <w:rPr>
                <w:rFonts w:cs="Garamond" w:eastAsia="Garamond"/>
                <w:color w:val="00000A"/>
                <w:sz w:val="22"/>
                <w:szCs w:val="22"/>
                <w:lang w:bidi="ar-SA" w:eastAsia="en-US" w:val="en-US"/>
              </w:rPr>
              <w:t>1.  …</w:t>
            </w:r>
          </w:p>
          <w:p>
            <w:pPr>
              <w:pStyle w:val="style25"/>
              <w:widowControl/>
              <w:tabs>
                <w:tab w:leader="none" w:pos="1092" w:val="left"/>
              </w:tabs>
              <w:suppressAutoHyphens w:val="true"/>
              <w:spacing w:after="0" w:before="0" w:line="100" w:lineRule="atLeast"/>
              <w:ind w:hanging="0" w:left="372" w:right="0"/>
              <w:jc w:val="left"/>
            </w:pPr>
            <w:r>
              <w:rPr>
                <w:rFonts w:cs="Garamond" w:eastAsia="Garamond"/>
                <w:color w:val="00000A"/>
                <w:sz w:val="22"/>
                <w:szCs w:val="22"/>
                <w:lang w:bidi="ar-SA" w:eastAsia="en-US" w:val="en-US"/>
              </w:rPr>
              <w:t xml:space="preserve">2.  … </w:t>
            </w:r>
          </w:p>
          <w:p>
            <w:pPr>
              <w:pStyle w:val="style25"/>
              <w:widowControl/>
              <w:tabs>
                <w:tab w:leader="none" w:pos="1092" w:val="left"/>
              </w:tabs>
              <w:suppressAutoHyphens w:val="true"/>
              <w:spacing w:after="0" w:before="0" w:line="100" w:lineRule="atLeast"/>
              <w:ind w:hanging="0" w:left="372" w:right="0"/>
              <w:jc w:val="left"/>
            </w:pPr>
            <w:r>
              <w:rPr>
                <w:rFonts w:cs="Garamond" w:eastAsia="Garamond"/>
                <w:color w:val="00000A"/>
                <w:sz w:val="22"/>
                <w:szCs w:val="22"/>
                <w:lang w:bidi="ar-SA" w:eastAsia="en-US" w:val="en-US"/>
              </w:rPr>
              <w:t>3. ...</w:t>
            </w:r>
          </w:p>
          <w:p>
            <w:pPr>
              <w:pStyle w:val="style25"/>
              <w:widowControl/>
              <w:tabs>
                <w:tab w:leader="none" w:pos="720" w:val="left"/>
              </w:tabs>
              <w:suppressAutoHyphens w:val="true"/>
              <w:spacing w:after="0" w:before="0" w:line="100" w:lineRule="atLeast"/>
              <w:ind w:hanging="0" w:left="0" w:right="0"/>
              <w:jc w:val="left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  <w:t>CONTENUTI DISCIPLINARI</w:t>
            </w:r>
          </w:p>
          <w:p>
            <w:pPr>
              <w:pStyle w:val="style25"/>
            </w:pPr>
            <w:r>
              <w:rPr/>
              <w:t>(eventuale scansione bimestrale, trimestrale...)</w:t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  <w:t>settembre- (vedete voi sino a quando...)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  <w:t>ecc....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widowControl/>
              <w:tabs>
                <w:tab w:leader="none" w:pos="720" w:val="left"/>
              </w:tabs>
              <w:suppressAutoHyphens w:val="true"/>
              <w:spacing w:after="0" w:before="0" w:line="100" w:lineRule="atLeast"/>
              <w:ind w:hanging="0" w:left="0" w:right="0"/>
              <w:jc w:val="left"/>
            </w:pPr>
            <w:r>
              <w:rPr/>
            </w:r>
          </w:p>
          <w:p>
            <w:pPr>
              <w:pStyle w:val="style25"/>
              <w:widowControl/>
              <w:tabs>
                <w:tab w:leader="none" w:pos="720" w:val="left"/>
              </w:tabs>
              <w:suppressAutoHyphens w:val="true"/>
              <w:spacing w:after="0" w:before="0" w:line="100" w:lineRule="atLeast"/>
              <w:ind w:hanging="0" w:left="0" w:right="0"/>
              <w:jc w:val="left"/>
            </w:pPr>
            <w:r>
              <w:rPr/>
              <w:t>M</w:t>
            </w:r>
            <w:r>
              <w:rPr>
                <w:rFonts w:cs="Garamond" w:eastAsia="Garamond"/>
                <w:color w:val="00000A"/>
                <w:sz w:val="22"/>
                <w:szCs w:val="22"/>
                <w:lang w:bidi="ar-SA" w:eastAsia="en-US" w:val="en-US"/>
              </w:rPr>
              <w:t>ETODOLOGIA E STRUMENTI</w:t>
            </w:r>
          </w:p>
          <w:p>
            <w:pPr>
              <w:pStyle w:val="style25"/>
              <w:widowControl/>
              <w:tabs>
                <w:tab w:leader="none" w:pos="720" w:val="left"/>
              </w:tabs>
              <w:suppressAutoHyphens w:val="true"/>
              <w:spacing w:after="0" w:before="0" w:line="100" w:lineRule="atLeast"/>
              <w:ind w:hanging="0" w:left="0" w:right="0"/>
              <w:jc w:val="left"/>
            </w:pPr>
            <w:r>
              <w:rPr/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ind w:hanging="0" w:left="0" w:right="0"/>
              <w:jc w:val="left"/>
            </w:pPr>
            <w:r>
              <w:rPr>
                <w:rFonts w:ascii="ABCDEE+Garamond,Bold" w:cs="ABCDEE+Garamond,Bold" w:eastAsia="ABCDEE+Garamond,Bold" w:hAnsi="ABCDEE+Garamond,Bold"/>
                <w:sz w:val="24"/>
                <w:szCs w:val="24"/>
              </w:rPr>
            </w:r>
          </w:p>
          <w:p>
            <w:pPr>
              <w:pStyle w:val="style25"/>
              <w:autoSpaceDE w:val="false"/>
              <w:ind w:hanging="0" w:left="0" w:right="0"/>
              <w:jc w:val="left"/>
            </w:pPr>
            <w:r>
              <w:rPr>
                <w:rFonts w:ascii="ABCDEE+Garamond,Bold" w:cs="ABCDEE+Garamond,Bold" w:eastAsia="ABCDEE+Garamond,Bold" w:hAnsi="ABCDEE+Garamond,Bold"/>
                <w:sz w:val="24"/>
                <w:szCs w:val="24"/>
              </w:rPr>
              <w:t>V</w:t>
            </w:r>
            <w:r>
              <w:rPr>
                <w:rFonts w:ascii="ABCDEE+Garamond,Bold" w:cs="ABCDEE+Garamond,Bold" w:eastAsia="ABCDEE+Garamond,Bold" w:hAnsi="ABCDEE+Garamond,Bold"/>
                <w:sz w:val="22"/>
                <w:szCs w:val="22"/>
              </w:rPr>
              <w:t>ERIFICHE E CRITERI DI VALUTAZIONE</w:t>
            </w:r>
          </w:p>
          <w:p>
            <w:pPr>
              <w:pStyle w:val="style25"/>
              <w:autoSpaceDE w:val="false"/>
              <w:ind w:hanging="0" w:left="0" w:right="0"/>
              <w:jc w:val="left"/>
            </w:pPr>
            <w:r>
              <w:rPr>
                <w:rFonts w:ascii="ABCDEE+Garamond,Bold" w:cs="ABCDEE+Garamond,Bold" w:eastAsia="ABCDEE+Garamond,Bold" w:hAnsi="ABCDEE+Garamond,Bold"/>
                <w:sz w:val="24"/>
                <w:szCs w:val="24"/>
              </w:rPr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756"/>
          <w:cantSplit w:val="false"/>
        </w:trPr>
        <w:tc>
          <w:tcPr>
            <w:tcW w:type="dxa" w:w="31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  <w:t>EVENTUALI ATTIVITA' DI RECUPERO</w:t>
            </w:r>
          </w:p>
          <w:p>
            <w:pPr>
              <w:pStyle w:val="style25"/>
            </w:pPr>
            <w:r>
              <w:rPr/>
            </w:r>
          </w:p>
        </w:tc>
        <w:tc>
          <w:tcPr>
            <w:tcW w:type="dxa" w:w="648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Data: Bolzano, …..................................................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Il/la docente</w:t>
      </w:r>
    </w:p>
    <w:p>
      <w:pPr>
        <w:pStyle w:val="style0"/>
        <w:spacing w:after="0" w:before="0"/>
      </w:pPr>
      <w:r>
        <w:rPr/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4096" w:linePitch="240" w:type="default"/>
        </w:sectPr>
        <w:pStyle w:val="style0"/>
        <w:spacing w:after="0" w:before="0"/>
      </w:pPr>
      <w:r>
        <w:rPr/>
        <w:t>________________________________________________________________________</w:t>
      </w:r>
    </w:p>
    <w:p>
      <w:pPr>
        <w:pStyle w:val="style19"/>
        <w:spacing w:after="0" w:before="2"/>
      </w:pPr>
      <w:r>
        <w:rPr/>
      </w:r>
    </w:p>
    <w:p>
      <w:pPr>
        <w:pStyle w:val="style19"/>
        <w:spacing w:after="0" w:before="77"/>
        <w:ind w:hanging="0" w:left="2012" w:right="4848"/>
      </w:pPr>
      <w:r>
        <w:rPr/>
      </w:r>
    </w:p>
    <w:p>
      <w:pPr>
        <w:pStyle w:val="style19"/>
        <w:spacing w:after="0" w:before="1"/>
      </w:pPr>
      <w:r>
        <w:rPr/>
      </w:r>
    </w:p>
    <w:sectPr>
      <w:type w:val="nextPage"/>
      <w:pgSz w:h="16838" w:w="11906"/>
      <w:pgMar w:bottom="280" w:footer="0" w:gutter="0" w:header="0" w:left="760" w:right="720" w:top="1400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  <w:ind w:hanging="0" w:left="0" w:right="0"/>
      <w:jc w:val="left"/>
    </w:pPr>
    <w:rPr>
      <w:rFonts w:ascii="Garamond" w:cs="Garamond" w:eastAsia="Garamond" w:hAnsi="Garamond"/>
      <w:color w:val="00000A"/>
      <w:sz w:val="22"/>
      <w:szCs w:val="22"/>
      <w:lang w:bidi="ar-SA" w:eastAsia="en-US" w:val="en-US"/>
    </w:rPr>
  </w:style>
  <w:style w:styleId="style1" w:type="paragraph">
    <w:name w:val="Intestazione 1"/>
    <w:basedOn w:val="style0"/>
    <w:next w:val="style19"/>
    <w:pPr>
      <w:spacing w:after="0" w:before="77"/>
      <w:ind w:hanging="0" w:left="212" w:right="0"/>
    </w:pPr>
    <w:rPr>
      <w:rFonts w:ascii="Garamond" w:cs="Garamond" w:eastAsia="Garamond" w:hAnsi="Garamond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Carattere di numerazione"/>
    <w:next w:val="style16"/>
    <w:rPr/>
  </w:style>
  <w:style w:styleId="style17" w:type="character">
    <w:name w:val="Punti"/>
    <w:next w:val="style17"/>
    <w:rPr>
      <w:rFonts w:ascii="OpenSymbol" w:cs="OpenSymbol" w:eastAsia="OpenSymbol" w:hAnsi="OpenSymbol"/>
    </w:rPr>
  </w:style>
  <w:style w:styleId="style18" w:type="paragraph">
    <w:name w:val="Intestazione"/>
    <w:basedOn w:val="style0"/>
    <w:next w:val="style1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9" w:type="paragraph">
    <w:name w:val="Corpo testo"/>
    <w:basedOn w:val="style0"/>
    <w:next w:val="style19"/>
    <w:pPr>
      <w:spacing w:after="120" w:before="0"/>
    </w:pPr>
    <w:rPr>
      <w:rFonts w:ascii="Garamond" w:cs="Garamond" w:eastAsia="Garamond" w:hAnsi="Garamond"/>
      <w:sz w:val="24"/>
      <w:szCs w:val="24"/>
    </w:rPr>
  </w:style>
  <w:style w:styleId="style20" w:type="paragraph">
    <w:name w:val="Elenco"/>
    <w:basedOn w:val="style19"/>
    <w:next w:val="style20"/>
    <w:pPr/>
    <w:rPr>
      <w:rFonts w:cs="Lohit Hindi"/>
    </w:rPr>
  </w:style>
  <w:style w:styleId="style21" w:type="paragraph">
    <w:name w:val="Didascali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/>
    <w:rPr/>
  </w:style>
  <w:style w:styleId="style24" w:type="paragraph">
    <w:name w:val="Table Paragraph"/>
    <w:basedOn w:val="style0"/>
    <w:next w:val="style24"/>
    <w:pPr/>
    <w:rPr>
      <w:rFonts w:ascii="Garamond" w:cs="Garamond" w:eastAsia="Garamond" w:hAnsi="Garamond"/>
    </w:rPr>
  </w:style>
  <w:style w:styleId="style25" w:type="paragraph">
    <w:name w:val="Contenuto tabella"/>
    <w:basedOn w:val="style0"/>
    <w:next w:val="style25"/>
    <w:pPr>
      <w:suppressLineNumbers/>
    </w:pPr>
    <w:rPr/>
  </w:style>
  <w:style w:styleId="style26" w:type="paragraph">
    <w:name w:val="Intestazione tabella"/>
    <w:basedOn w:val="style25"/>
    <w:next w:val="style2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2017-09-21T12:29:59.00Z</dcterms:created>
  <dc:creator>emilia</dc:creator>
  <dcterms:modified xsi:type="dcterms:W3CDTF">2017-09-21T12:29:59.00Z</dcterms:modified>
  <cp:revision>0</cp:revision>
</cp:coreProperties>
</file>